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2890" w:right="285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Honorable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Mabus</w:t>
      </w:r>
    </w:p>
    <w:p>
      <w:pPr>
        <w:spacing w:before="0" w:after="0" w:line="240" w:lineRule="auto"/>
        <w:ind w:left="3712" w:right="367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Secretary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Navy</w:t>
      </w:r>
    </w:p>
    <w:p>
      <w:pPr>
        <w:spacing w:before="0" w:after="0" w:line="240" w:lineRule="auto"/>
        <w:ind w:left="2022" w:right="198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Commissioning,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Virginia</w:t>
      </w:r>
    </w:p>
    <w:p>
      <w:pPr>
        <w:spacing w:before="0" w:after="0" w:line="240" w:lineRule="auto"/>
        <w:ind w:left="3858" w:right="382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3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wonderful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Greenert,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Greenert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submariner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slightest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hesitation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sailor.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neighbor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Klobuchar,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Franken,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Congresswo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McCollu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Congress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Scott,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Congress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hitt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MINNESOTA,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distinguished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platfor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beautiful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fleet,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MINNESOTA.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</w:t>
      </w:r>
    </w:p>
    <w:p>
      <w:pPr>
        <w:spacing w:before="10" w:after="0" w:line="479" w:lineRule="auto"/>
        <w:ind w:left="120" w:right="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Roughead.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grasp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daughter.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brought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Minnesota.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2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reasons,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powerful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you’ll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getting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underway,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channel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point.</w:t>
      </w:r>
    </w:p>
    <w:p>
      <w:pPr>
        <w:jc w:val="both"/>
        <w:spacing w:after="0"/>
        <w:sectPr>
          <w:pgNumType w:start="1"/>
          <w:pgMar w:footer="1044" w:top="1360" w:bottom="1240" w:left="1320" w:right="1340"/>
          <w:footerReference w:type="default" r:id="rId5"/>
          <w:type w:val="continuous"/>
          <w:pgSz w:w="12240" w:h="15840"/>
        </w:sectPr>
      </w:pPr>
      <w:rPr/>
    </w:p>
    <w:p>
      <w:pPr>
        <w:spacing w:before="76" w:after="0" w:line="480" w:lineRule="auto"/>
        <w:ind w:left="100" w:right="1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arvel.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Roughead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keel-lay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MINNESOTA.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thousand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shipyard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crafts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engineers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oat,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budget.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Mississippi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schedule,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MISSISSIPPI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schedule,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</w:p>
    <w:p>
      <w:pPr>
        <w:spacing w:before="10" w:after="0" w:line="480" w:lineRule="auto"/>
        <w:ind w:left="100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predecessors,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Secreta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lliam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Secretary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1812,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shipyard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ndependent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class.”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9" w:lineRule="auto"/>
        <w:ind w:left="100" w:right="2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1812,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strengths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azing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civilians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partners.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relentless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platfor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00" w:right="38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VIRGINIA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excellence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fleet.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arrested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fleet.</w:t>
      </w:r>
    </w:p>
    <w:p>
      <w:pPr>
        <w:jc w:val="left"/>
        <w:spacing w:after="0"/>
        <w:sectPr>
          <w:pgMar w:header="0" w:footer="1044" w:top="1360" w:bottom="1240" w:left="1340" w:right="1380"/>
          <w:pgSz w:w="12240" w:h="15840"/>
        </w:sectPr>
      </w:pPr>
      <w:rPr/>
    </w:p>
    <w:p>
      <w:pPr>
        <w:spacing w:before="76" w:after="0" w:line="480" w:lineRule="auto"/>
        <w:ind w:left="100" w:right="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VIRGINIA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Huntington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Ingalls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atter.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platfor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attered.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surrounded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orfolk.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00" w:right="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together.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Arlington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Ironclad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Carolina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1862.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perilous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profession.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below</w:t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dangers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00" w:right="8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INNESOTA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Arlington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Monroe,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1862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Confederate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VIRGINIA.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Confederate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revolutionary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Ironclad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absolutely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pervious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cannon.</w:t>
      </w:r>
    </w:p>
    <w:p>
      <w:pPr>
        <w:jc w:val="left"/>
        <w:spacing w:after="0"/>
        <w:sectPr>
          <w:pgMar w:header="0" w:footer="1044" w:top="1360" w:bottom="1240" w:left="1340" w:right="1380"/>
          <w:pgSz w:w="12240" w:h="15840"/>
        </w:sectPr>
      </w:pPr>
      <w:rPr/>
    </w:p>
    <w:p>
      <w:pPr>
        <w:spacing w:before="76" w:after="0" w:line="480" w:lineRule="auto"/>
        <w:ind w:left="120" w:right="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survived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Arlington,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assault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VIRGINIA.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VIRGINIA,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repaired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Carolina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Fisher,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Honor.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oceans.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powerful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vessels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decades,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frigid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Atlantic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tropical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Pacific,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presence.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9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history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reinforces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truths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Secretary.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frigates,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Ironcl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today’s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nuclear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MINNESOTA.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we’d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combat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priority,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dedicated,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ailor.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22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</w:p>
    <w:p>
      <w:pPr>
        <w:jc w:val="left"/>
        <w:spacing w:after="0"/>
        <w:sectPr>
          <w:pgMar w:header="0" w:footer="1044" w:top="1360" w:bottom="1240" w:left="1320" w:right="1340"/>
          <w:pgSz w:w="12240" w:h="15840"/>
        </w:sectPr>
      </w:pPr>
      <w:rPr/>
    </w:p>
    <w:p>
      <w:pPr>
        <w:spacing w:before="76" w:after="0" w:line="480" w:lineRule="auto"/>
        <w:ind w:left="100" w:right="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fitting,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presence,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keeping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night.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00" w:right="5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predecessors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Fortis.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Courageous.</w:t>
      </w:r>
    </w:p>
    <w:sectPr>
      <w:pgMar w:header="0" w:footer="1044" w:top="1360" w:bottom="1240" w:left="1340" w:right="138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pt;margin-top:728.783813pt;width:10.0pt;height:14pt;mso-position-horizontal-relative:page;mso-position-vertical-relative:page;z-index:-98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chinara.lucas</dc:creator>
  <dc:title>Microsoft Word - MINNESOTA_Commissioning_as delivered</dc:title>
  <dcterms:created xsi:type="dcterms:W3CDTF">2015-07-20T10:32:27Z</dcterms:created>
  <dcterms:modified xsi:type="dcterms:W3CDTF">2015-07-20T10:32:27Z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2013-11-08T00:00:00Z</vt:filetime>
  </property>
  <property fmtid="{D5CDD505-2E9C-101B-9397-08002B2CF9AE}" pid="3" name="LastSaved">
    <vt:filetime>2015-07-20T00:00:00Z</vt:filetime>
  </property>
</Properties>
</file>